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2BA8" w:rsidRDefault="00BA68A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23 ธันวาคม พ.ศ. 2564</w:t>
      </w:r>
    </w:p>
    <w:p w:rsidR="00BA68A9" w:rsidRPr="00F87913" w:rsidRDefault="00BA68A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A68A9" w:rsidRPr="00BA68A9">
        <w:rPr>
          <w:rFonts w:ascii="BrowalliaUPC" w:hAnsi="BrowalliaUPC" w:cs="BrowalliaUPC"/>
          <w:b/>
          <w:bCs/>
          <w:sz w:val="32"/>
          <w:szCs w:val="32"/>
          <w:cs/>
        </w:rPr>
        <w:t>1 การทบทวน</w:t>
      </w:r>
      <w:bookmarkStart w:id="0" w:name="_GoBack"/>
      <w:r w:rsidR="00BA68A9" w:rsidRPr="00BA68A9">
        <w:rPr>
          <w:rFonts w:ascii="BrowalliaUPC" w:hAnsi="BrowalliaUPC" w:cs="BrowalliaUPC"/>
          <w:b/>
          <w:bCs/>
          <w:sz w:val="32"/>
          <w:szCs w:val="32"/>
          <w:cs/>
        </w:rPr>
        <w:t>การกำหนดราคาก๊าซปิโตรเลียมเหลว (</w:t>
      </w:r>
      <w:r w:rsidR="00BA68A9" w:rsidRPr="00BA68A9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1. เมื่อวันที่ 20 กันยายน 2564 คณะกรรมการบริหารนโยบายพลังงาน (กบง.) ได้มีมติ ดังนี้ (1) เห็นชอบให้ขยายระยะเวลาการคงราคาขายส่งหน้าโรงกลั่น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โดยมีกรอบเป้าหมายให้ราคาขายปลีกอยู่ที่ 318 บาทต่อถัง 15 กิโลกรัม และขยายระยะเวลาคงราคาขายส่งออกไปอีก 3 เดือน ทั้งนี้ ให้มีผลบังคับใช้ตั้งแต่วันที่ 1 ตุลาคม 2564 ถึงวันที่ 31 ธันวาคม 2564 และมอบหมายให้ฝ่ายเลขานุการฯ ติดตามสถานการณ์ราคา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ต่อ กบง. พิจารณา และมอบหมายให้ฝ่ายเลขานุการฯ 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เพื่อพิจารณาบริหารจัดการเงินกองทุนน้ำมันเชื้อเพลิงให้สอดคล้องกับการทบทวนการกำหนดราคาก๊าซ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ของ กบง. (2) มอบหมายให้สำนักงานกองทุนน้ำมันเชื้อเพลิง (สกนช.) ประสานสำนักงานสภาพัฒนาการเศรษฐกิจและสังคมแห่งชาติ (สศช.) เพื่อขอรับการสนับสนุนให้ใช้จ่ายจากเงินกู้ตามพระราชกำหนดให้อำนาจกระทรวงการคลังกู้เงินเพื่อแก้ไขปัญหาเศรษฐกิจและสังคม จากการระบาดของโรคติดเชื้อไวรัสโค</w:t>
      </w:r>
      <w:proofErr w:type="spellStart"/>
      <w:r w:rsidRPr="00BA68A9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BA68A9">
        <w:rPr>
          <w:rFonts w:ascii="BrowalliaUPC" w:hAnsi="BrowalliaUPC" w:cs="BrowalliaUPC"/>
          <w:sz w:val="32"/>
          <w:szCs w:val="32"/>
          <w:cs/>
        </w:rPr>
        <w:t xml:space="preserve">นา 2019 เพิ่มเติม พ.ศ. 2564 ตามขั้นตอนของระเบียบที่เกี่ยวข้อง สำหรับชดเชยราคาขายปลีก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ระยะเวลา 3 เดือน ตั้งแต่วันที่ 1 ตุลาคม 2564 ถึงวันที่ 31 ธันวาคม 2564 โดย สกนช. ได้ดำเนินการ ขอรับการสนับสนุนงบประมาณโครงการการช่วยเหลือราคาก๊าซปิโตรเลียมเหลว (</w:t>
      </w:r>
      <w:r w:rsidRPr="00BA68A9">
        <w:rPr>
          <w:rFonts w:ascii="BrowalliaUPC" w:hAnsi="BrowalliaUPC" w:cs="BrowalliaUPC"/>
          <w:sz w:val="32"/>
          <w:szCs w:val="32"/>
        </w:rPr>
        <w:t xml:space="preserve">LPG) </w:t>
      </w:r>
      <w:r w:rsidRPr="00BA68A9">
        <w:rPr>
          <w:rFonts w:ascii="BrowalliaUPC" w:hAnsi="BrowalliaUPC" w:cs="BrowalliaUPC"/>
          <w:sz w:val="32"/>
          <w:szCs w:val="32"/>
          <w:cs/>
        </w:rPr>
        <w:t>ภาคครัวเรือน ระยะเวลา 3 เดือน ตั้งแต่วันที่ 1 ตุลาคม 2564 ถึงวันที่ 31 ธันวาคม 2564 ซึ่ง สศช. อยู่ระหว่างการพิจารณาสนับสนุนงบประมาณดังกล่าว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        2. สถานการณ์ก๊าซ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ในเดือนธันวาคม 2564 มีดังนี้ ปริมาณการผลิตภายในประเทศอยู่ที่ประมาณ 475,780 ตัน ความต้องการใช้ภายในประเทศคาดว่าลดลงเล็กน้อย เนื่องจากความต้องการในภาค </w:t>
      </w:r>
      <w:proofErr w:type="spellStart"/>
      <w:r w:rsidRPr="00BA68A9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BA68A9">
        <w:rPr>
          <w:rFonts w:ascii="BrowalliaUPC" w:hAnsi="BrowalliaUPC" w:cs="BrowalliaUPC"/>
          <w:sz w:val="32"/>
          <w:szCs w:val="32"/>
          <w:cs/>
        </w:rPr>
        <w:t xml:space="preserve">โตรเคมีลดลง โดยอยู่ที่ประมาณ 491,830 ตัน การนำเข้าคาดว่าเป็นการนำเข้ามาเพื่อจำหน่ายในประเทศประมาณ 40,000 ตัน การส่งออกคาดว่าส่งออกจากโรงกลั่นประมาณ 16,795 ตัน และการส่งออกจากการนำเข้าประมาณ 11,200 ตัน ทั้งนี้ ราคาก๊าซ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BA68A9">
        <w:rPr>
          <w:rFonts w:ascii="BrowalliaUPC" w:hAnsi="BrowalliaUPC" w:cs="BrowalliaUPC"/>
          <w:sz w:val="32"/>
          <w:szCs w:val="32"/>
        </w:rPr>
        <w:t xml:space="preserve">CP)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เดือนธันวาคม 2564 อยู่ที่ 772.50 เหรียญสหรัฐฯ ต่อตัน ปรับตัวลดลงจากเดือนก่อน 77.50 เหรียญสหรัฐฯ ต่อตัน และราคาก๊าซ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Cargo </w:t>
      </w:r>
      <w:r w:rsidRPr="00BA68A9">
        <w:rPr>
          <w:rFonts w:ascii="BrowalliaUPC" w:hAnsi="BrowalliaUPC" w:cs="BrowalliaUPC"/>
          <w:sz w:val="32"/>
          <w:szCs w:val="32"/>
          <w:cs/>
        </w:rPr>
        <w:t>เฉลี่ย เมื่อวันที่ 1 ธันวาคม 2564 ถึงวันที่ 13 ธันวาคม 2564 อยู่ที่ 663.94 เหรียญ</w:t>
      </w:r>
      <w:r w:rsidRPr="00BA68A9">
        <w:rPr>
          <w:rFonts w:ascii="BrowalliaUPC" w:hAnsi="BrowalliaUPC" w:cs="BrowalliaUPC"/>
          <w:sz w:val="32"/>
          <w:szCs w:val="32"/>
          <w:cs/>
        </w:rPr>
        <w:lastRenderedPageBreak/>
        <w:t xml:space="preserve">สหรัฐฯ ต่อตัน ปรับตัวลดลงจากเดือนก่อน 142.48 เหรียญสหรัฐฯ ต่อตัน ทั้งนี้ จากราคาก๊าซ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Cargo </w:t>
      </w:r>
      <w:r w:rsidRPr="00BA68A9">
        <w:rPr>
          <w:rFonts w:ascii="BrowalliaUPC" w:hAnsi="BrowalliaUPC" w:cs="BrowalliaUPC"/>
          <w:sz w:val="32"/>
          <w:szCs w:val="32"/>
          <w:cs/>
        </w:rPr>
        <w:t>เฉลี่ย 2 สัปดาห์ และค่าใช้จ่ายนำเข้า (</w:t>
      </w:r>
      <w:r w:rsidRPr="00BA68A9">
        <w:rPr>
          <w:rFonts w:ascii="BrowalliaUPC" w:hAnsi="BrowalliaUPC" w:cs="BrowalliaUPC"/>
          <w:sz w:val="32"/>
          <w:szCs w:val="32"/>
        </w:rPr>
        <w:t xml:space="preserve">X)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ที่ปรับตัวลดลง ทำให้ราคานำเข้าก๊าซ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ที่ใช้คำนวณราคา ณ โรงกลั่น ช่วงวันที่ 14 ธันวาคม 2564 ถึงวันที่ 27 ธันวาคม 2564 ปรับตัวลดลง 93.4889 เหรียญสหรัฐฯ ต่อตัน และจากอัตราแลกเปลี่ยนที่อ่อนค่าลง 0.7490 บาทต่อเหรียญสหรัฐฯ ส่งผลให้ราคา ณ โรงกลั่น ที่อ้างอิงราคานำเข้าซึ่งเป็นราคาซื้อตั้งต้นของก๊าซ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ปรับตัวลดลง 2.5412 บาทต่อกิโลกรัม จากเดิม 27.6227 บาทต่อกิโลกรัม เป็น 25.0815 บาทต่อกิโลกรัม ทำให้กองทุนน้ำมันเชื้อเพลิงปรับลดการจ่ายเงินชดเชยจาก 15.6339 บาทต่อกิโลกรัม เป็น 13.0927 บาทต่อกิโลกรัม ส่งผลให้ราคาขายปลีกก๊าซ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บรรจุถัง ขนาด 15 กิโลกรัม อยู่ที่ 318 บาท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29 พฤศจิกายน 2564 กบน. เห็นชอบให้ใช้เงินกองทุนน้ำมันเชื้อเพลิงในการรักษาเสถียรภาพราคาก๊าซ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โดยให้เงินกองทุนน้ำมันเชื้อเพลิงในส่วนของบัญชีก๊าซ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23,000 ล้านบาท ทั้งนี้ ให้โอนเงินในส่วนของบัญชีของน้ำมันสำเร็จรูปไปใช้ในบัญชีกลุ่มก๊าซ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และให้โอนคืนบัญชีน้ำมันสำเร็จรูปในภายหลัง โดย ณ วันที่ 12 ธันวาคม 2564 กองทุนน้ำมันเชื้อเพลิง มีฐานะกองทุนสุทธิ ติดลบ 1,633 ล้านบาท แยกเป็นบัญชีน้ำมัน 20,198 ล้านบาท บัญชีก๊าซ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ติดลบ 21,831 ล้านบาท ทั้งนี้ ในส่วนการผลิตและจัดหา (กองทุนน้ำมันฯ #1) มีรายรับ 2,088 ล้านบาทต่อเดือน และในส่วนการจำหน่ายภาคเชื้อเพลิง (กองทุนน้ำมันฯ #2) มีรายจ่าย 3,775 ล้านบาทต่อเดือน ส่งผลให้กองทุนน้ำมันเชื้อเพลิงในส่วนบัญชี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มีรายจ่าย 1,687 ล้านบาทต่อเดือน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        4. สถานการณ์ราคาก๊าซ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ตลาดโลกในช่วงเดือนพฤศจิกายน 2564 ถึงเดือนธันวาคม 2564 ราคา </w:t>
      </w:r>
      <w:r w:rsidRPr="00BA68A9">
        <w:rPr>
          <w:rFonts w:ascii="BrowalliaUPC" w:hAnsi="BrowalliaUPC" w:cs="BrowalliaUPC"/>
          <w:sz w:val="32"/>
          <w:szCs w:val="32"/>
        </w:rPr>
        <w:t xml:space="preserve">LPG Cargo </w:t>
      </w:r>
      <w:r w:rsidRPr="00BA68A9">
        <w:rPr>
          <w:rFonts w:ascii="BrowalliaUPC" w:hAnsi="BrowalliaUPC" w:cs="BrowalliaUPC"/>
          <w:sz w:val="32"/>
          <w:szCs w:val="32"/>
          <w:cs/>
        </w:rPr>
        <w:t>ปรับลดลงประมาณ 164 เหรียญสหรัฐฯ ต่อตัน จาก 847 เหรียญสหรัฐฯ ต่อตัน เป็น 683 เหรียญสหรัฐฯ ต่อตัน เนื่องจากกลุ่มประเทศโอ</w:t>
      </w:r>
      <w:proofErr w:type="spellStart"/>
      <w:r w:rsidRPr="00BA68A9">
        <w:rPr>
          <w:rFonts w:ascii="BrowalliaUPC" w:hAnsi="BrowalliaUPC" w:cs="BrowalliaUPC"/>
          <w:sz w:val="32"/>
          <w:szCs w:val="32"/>
          <w:cs/>
        </w:rPr>
        <w:t>เปค</w:t>
      </w:r>
      <w:proofErr w:type="spellEnd"/>
      <w:r w:rsidRPr="00BA68A9">
        <w:rPr>
          <w:rFonts w:ascii="BrowalliaUPC" w:hAnsi="BrowalliaUPC" w:cs="BrowalliaUPC"/>
          <w:sz w:val="32"/>
          <w:szCs w:val="32"/>
          <w:cs/>
        </w:rPr>
        <w:t>และพันธมิตร (โอ</w:t>
      </w:r>
      <w:proofErr w:type="spellStart"/>
      <w:r w:rsidRPr="00BA68A9">
        <w:rPr>
          <w:rFonts w:ascii="BrowalliaUPC" w:hAnsi="BrowalliaUPC" w:cs="BrowalliaUPC"/>
          <w:sz w:val="32"/>
          <w:szCs w:val="32"/>
          <w:cs/>
        </w:rPr>
        <w:t>เปค</w:t>
      </w:r>
      <w:proofErr w:type="spellEnd"/>
      <w:r w:rsidRPr="00BA68A9">
        <w:rPr>
          <w:rFonts w:ascii="BrowalliaUPC" w:hAnsi="BrowalliaUPC" w:cs="BrowalliaUPC"/>
          <w:sz w:val="32"/>
          <w:szCs w:val="32"/>
          <w:cs/>
        </w:rPr>
        <w:t xml:space="preserve">พลัส) ได้ยืนยันแผนการปรับเพิ่มการผลิตน้ำมันดิบ ทำให้ปริมาณคงคลังของ </w:t>
      </w:r>
      <w:r w:rsidRPr="00BA68A9">
        <w:rPr>
          <w:rFonts w:ascii="BrowalliaUPC" w:hAnsi="BrowalliaUPC" w:cs="BrowalliaUPC"/>
          <w:sz w:val="32"/>
          <w:szCs w:val="32"/>
        </w:rPr>
        <w:t xml:space="preserve">Saudi Aramco </w:t>
      </w:r>
      <w:r w:rsidRPr="00BA68A9">
        <w:rPr>
          <w:rFonts w:ascii="BrowalliaUPC" w:hAnsi="BrowalliaUPC" w:cs="BrowalliaUPC"/>
          <w:sz w:val="32"/>
          <w:szCs w:val="32"/>
          <w:cs/>
        </w:rPr>
        <w:t>อยู่ในระดับสูงขึ้น อีกทั้ง สหรัฐอเมริกา และจีน มีการนำน้ำมันดิบจากคลังสำรองปิโตรเลียมทางยุทธศาสตร์ออกมาใช้จึงส่งผลให้ราคาบิ</w:t>
      </w:r>
      <w:proofErr w:type="spellStart"/>
      <w:r w:rsidRPr="00BA68A9">
        <w:rPr>
          <w:rFonts w:ascii="BrowalliaUPC" w:hAnsi="BrowalliaUPC" w:cs="BrowalliaUPC"/>
          <w:sz w:val="32"/>
          <w:szCs w:val="32"/>
          <w:cs/>
        </w:rPr>
        <w:t>วเ</w:t>
      </w:r>
      <w:proofErr w:type="spellEnd"/>
      <w:r w:rsidRPr="00BA68A9">
        <w:rPr>
          <w:rFonts w:ascii="BrowalliaUPC" w:hAnsi="BrowalliaUPC" w:cs="BrowalliaUPC"/>
          <w:sz w:val="32"/>
          <w:szCs w:val="32"/>
          <w:cs/>
        </w:rPr>
        <w:t xml:space="preserve">ทนปรับตัวลดลง ประกอบกับสภาพอากาศในฤดูหนาวของสหรัฐอเมริกาและญี่ปุ่นไม่หนาวเย็นตามที่คาดการณ์ไว้ นอกจากนี้ ปริมาณก๊าซ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คงคลังของประเทศญี่ปุ่น เกาหลีใต้ ไต้หวัน และจีน มีปริมาณเพียงพอสำหรับใช้ในฤดูหนาว รวมทั้งประเทศอินเดียมีการนำเข้าก๊าซ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ลดลง ในขณะที่มีการผลิตปริมาณสูง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        5. ปัจจุบัน สศช. อยู่ระหว่างการพิจารณางบประมาณสนับสนุนโครงการการช่วยเหลือราคาก๊าซ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ภาคครัวเรือน และรัฐบาลยังคงเฝ้าระวังสถานการณ์การแพร่ระบาดของโรคติดเชื้อไวรัสโค</w:t>
      </w:r>
      <w:proofErr w:type="spellStart"/>
      <w:r w:rsidRPr="00BA68A9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BA68A9">
        <w:rPr>
          <w:rFonts w:ascii="BrowalliaUPC" w:hAnsi="BrowalliaUPC" w:cs="BrowalliaUPC"/>
          <w:sz w:val="32"/>
          <w:szCs w:val="32"/>
          <w:cs/>
        </w:rPr>
        <w:t>นา 2019 (</w:t>
      </w:r>
      <w:r w:rsidRPr="00BA68A9">
        <w:rPr>
          <w:rFonts w:ascii="BrowalliaUPC" w:hAnsi="BrowalliaUPC" w:cs="BrowalliaUPC"/>
          <w:sz w:val="32"/>
          <w:szCs w:val="32"/>
        </w:rPr>
        <w:t>COVID-</w:t>
      </w:r>
      <w:r w:rsidRPr="00BA68A9">
        <w:rPr>
          <w:rFonts w:ascii="BrowalliaUPC" w:hAnsi="BrowalliaUPC" w:cs="BrowalliaUPC"/>
          <w:sz w:val="32"/>
          <w:szCs w:val="32"/>
          <w:cs/>
        </w:rPr>
        <w:t>19) ดังนั้น เพื่อบรรเทาภาระค่าครองชีพของประชาชนในช่วงสถานการณ์การแพร่ระบาด</w:t>
      </w:r>
      <w:r w:rsidRPr="00BA68A9">
        <w:rPr>
          <w:rFonts w:ascii="BrowalliaUPC" w:hAnsi="BrowalliaUPC" w:cs="BrowalliaUPC"/>
          <w:sz w:val="32"/>
          <w:szCs w:val="32"/>
          <w:cs/>
        </w:rPr>
        <w:lastRenderedPageBreak/>
        <w:t xml:space="preserve">ดังกล่าว ฝ่ายเลขานุการฯ จึงขอเสนอให้คงราคาขายปลีก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ออกไปอีก 1 เดือน ตั้งแต่วันที่ 1 มกราคม 2565 ถึงวันที่ 31 มกราคม 2565 และมอบหมายให้ฝ่ายเลขานุการฯ ติดตามสถานการณ์ราคา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ต่อ กบง. พิจารณาอีกครั้ง ทั้งนี้ การคงราคาขายส่งหน้าโรงกลั่น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ส่งผลให้กองทุนน้ำมันเชื้อเพลิงในส่วนของบัญชี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ซึ่งปัจจุบันมีรายจ่ายประมาณ 1,687 ล้านบาทต่อเดือน คาดว่าจะใช้ได้อีกประมาณ 0.7 เดือน ถึงเดือนมกราคม 2565 อย่างไรก็ดี กองทุนน้ำมันเชื้อเพลิงในส่วนของบัญชี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อาจจะไม่สามารถรองรับภาระการชดเชยราคา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ตามกรอบวงเงินที่ กบน. กำหนดให้ใช้ได้ไม่เกิน 23,000 ล้านบาท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BA68A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    1. เห็นชอบการทบทวนการกำหนดราคาก๊าซปิโตรเลียมเหลว (</w:t>
      </w:r>
      <w:r w:rsidRPr="00BA68A9">
        <w:rPr>
          <w:rFonts w:ascii="BrowalliaUPC" w:hAnsi="BrowalliaUPC" w:cs="BrowalliaUPC"/>
          <w:sz w:val="32"/>
          <w:szCs w:val="32"/>
        </w:rPr>
        <w:t xml:space="preserve">LPG) </w:t>
      </w:r>
      <w:r w:rsidRPr="00BA68A9">
        <w:rPr>
          <w:rFonts w:ascii="BrowalliaUPC" w:hAnsi="BrowalliaUPC" w:cs="BrowalliaUPC"/>
          <w:sz w:val="32"/>
          <w:szCs w:val="32"/>
          <w:cs/>
        </w:rPr>
        <w:t>ดังนี้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        1.1 ให้คงราคาขายส่งหน้าโรงกลั่น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อยู่ที่ประมาณ 318 บาทต่อถัง 15 กิโลกรัม โดยขยายระยะเวลาต่อไปอีก 1 เดือน ทั้งนี้ ให้มีผลบังคับใช้ตั้งแต่วันที่ 1 - 31 มกราคม 2565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        1.2 มอบหมายให้ฝ่ายเลขานุการฯ ติดตามสถานการณ์ราคา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ต่อคณะกรรมการบริหารนโยบายพลังงาน (กบง.) พิจารณาอีกครั้ง</w:t>
      </w:r>
    </w:p>
    <w:p w:rsidR="00BA68A9" w:rsidRPr="00BA68A9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BA68A9" w:rsidP="00BA68A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A68A9">
        <w:rPr>
          <w:rFonts w:ascii="BrowalliaUPC" w:hAnsi="BrowalliaUPC" w:cs="BrowalliaUPC"/>
          <w:sz w:val="32"/>
          <w:szCs w:val="32"/>
          <w:cs/>
        </w:rPr>
        <w:t xml:space="preserve">    2. มอบหมายให้ฝ่ายเลขานุการฯ ประสานคณะกรรมการบริหารกองทุนน้ำมันเชื้อเพลิง (กบน.)เพื่อพิจารณาบริหารจัดการเงินกองทุนน้ำมันเชื้อเพลิงให้สอดคล้องกับการทบทวนการกำหนดราคา </w:t>
      </w:r>
      <w:r w:rsidRPr="00BA68A9">
        <w:rPr>
          <w:rFonts w:ascii="BrowalliaUPC" w:hAnsi="BrowalliaUPC" w:cs="BrowalliaUPC"/>
          <w:sz w:val="32"/>
          <w:szCs w:val="32"/>
        </w:rPr>
        <w:t xml:space="preserve">LPG </w:t>
      </w:r>
      <w:r w:rsidRPr="00BA68A9">
        <w:rPr>
          <w:rFonts w:ascii="BrowalliaUPC" w:hAnsi="BrowalliaUPC" w:cs="BrowalliaUPC"/>
          <w:sz w:val="32"/>
          <w:szCs w:val="32"/>
          <w:cs/>
        </w:rPr>
        <w:t>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2BDD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244</cp:revision>
  <dcterms:created xsi:type="dcterms:W3CDTF">2018-03-30T07:36:00Z</dcterms:created>
  <dcterms:modified xsi:type="dcterms:W3CDTF">2022-09-27T03:05:00Z</dcterms:modified>
</cp:coreProperties>
</file>